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423B5" w14:textId="77777777" w:rsidR="00B95980" w:rsidRPr="00020B44" w:rsidRDefault="00B95980" w:rsidP="00B95980">
      <w:pPr>
        <w:jc w:val="center"/>
        <w:rPr>
          <w:b/>
        </w:rPr>
      </w:pPr>
      <w:r w:rsidRPr="00020B44">
        <w:rPr>
          <w:b/>
          <w:lang w:val="en-US"/>
        </w:rPr>
        <w:t>10.11.202</w:t>
      </w:r>
      <w:r>
        <w:rPr>
          <w:b/>
        </w:rPr>
        <w:t>4</w:t>
      </w:r>
    </w:p>
    <w:p w14:paraId="6B9AB3BD" w14:textId="77777777" w:rsidR="00504E02" w:rsidRPr="002F1E73" w:rsidRDefault="00504E02" w:rsidP="00296508">
      <w:pPr>
        <w:jc w:val="center"/>
        <w:rPr>
          <w:b/>
        </w:rPr>
      </w:pPr>
      <w:r w:rsidRPr="002F1E73">
        <w:rPr>
          <w:b/>
        </w:rPr>
        <w:t>9 клас</w:t>
      </w:r>
    </w:p>
    <w:p w14:paraId="28EE4376" w14:textId="77777777" w:rsidR="00504E02" w:rsidRPr="002F1E73" w:rsidRDefault="00504E02" w:rsidP="00296508">
      <w:pPr>
        <w:jc w:val="center"/>
        <w:outlineLvl w:val="0"/>
        <w:rPr>
          <w:b/>
        </w:rPr>
      </w:pPr>
      <w:r w:rsidRPr="002F1E73">
        <w:rPr>
          <w:b/>
        </w:rPr>
        <w:t>Завдання ІІ етапу</w:t>
      </w:r>
    </w:p>
    <w:p w14:paraId="579ECBA0" w14:textId="77777777" w:rsidR="00504E02" w:rsidRPr="00C27B14" w:rsidRDefault="0028490F" w:rsidP="00B95980">
      <w:pPr>
        <w:jc w:val="center"/>
        <w:outlineLvl w:val="0"/>
        <w:rPr>
          <w:b/>
        </w:rPr>
      </w:pPr>
      <w:r>
        <w:rPr>
          <w:b/>
          <w:lang w:val="en-US"/>
        </w:rPr>
        <w:t>X</w:t>
      </w:r>
      <w:r w:rsidR="00EE1C03">
        <w:rPr>
          <w:b/>
          <w:lang w:val="en-US"/>
        </w:rPr>
        <w:t>X</w:t>
      </w:r>
      <w:r w:rsidR="00227B66">
        <w:rPr>
          <w:b/>
          <w:lang w:val="en-US"/>
        </w:rPr>
        <w:t>I</w:t>
      </w:r>
      <w:r w:rsidR="001370B5">
        <w:rPr>
          <w:b/>
        </w:rPr>
        <w:t>І</w:t>
      </w:r>
      <w:r w:rsidR="00616D1E">
        <w:rPr>
          <w:b/>
        </w:rPr>
        <w:t>І</w:t>
      </w:r>
      <w:r w:rsidR="007A26B5">
        <w:rPr>
          <w:b/>
        </w:rPr>
        <w:t xml:space="preserve"> </w:t>
      </w:r>
      <w:r w:rsidR="00504E02" w:rsidRPr="002F1E73">
        <w:rPr>
          <w:b/>
        </w:rPr>
        <w:t>Всеукраїнської олімпіади з основ економіки</w:t>
      </w:r>
    </w:p>
    <w:p w14:paraId="01F69717" w14:textId="77777777" w:rsidR="00504E02" w:rsidRPr="002F1E73" w:rsidRDefault="00504E02" w:rsidP="00296508">
      <w:pPr>
        <w:jc w:val="center"/>
        <w:outlineLvl w:val="0"/>
        <w:rPr>
          <w:b/>
        </w:rPr>
      </w:pPr>
      <w:r w:rsidRPr="002F1E73">
        <w:rPr>
          <w:b/>
        </w:rPr>
        <w:t xml:space="preserve">І тур </w:t>
      </w:r>
    </w:p>
    <w:p w14:paraId="6C0EF849" w14:textId="77777777" w:rsidR="00504E02" w:rsidRPr="002F1E73" w:rsidRDefault="00504E02" w:rsidP="00296508">
      <w:pPr>
        <w:jc w:val="center"/>
        <w:outlineLvl w:val="0"/>
        <w:rPr>
          <w:b/>
        </w:rPr>
      </w:pPr>
      <w:r w:rsidRPr="002F1E73">
        <w:rPr>
          <w:b/>
        </w:rPr>
        <w:t>Тести ( 30 балів)</w:t>
      </w:r>
    </w:p>
    <w:p w14:paraId="15580BCD" w14:textId="77777777" w:rsidR="00504E02" w:rsidRPr="00296508" w:rsidRDefault="00504E02" w:rsidP="00ED6DFA">
      <w:pPr>
        <w:jc w:val="center"/>
        <w:outlineLvl w:val="0"/>
        <w:rPr>
          <w:b/>
          <w:lang w:val="ru-RU"/>
        </w:rPr>
      </w:pPr>
      <w:r w:rsidRPr="002F1E73">
        <w:rPr>
          <w:b/>
        </w:rPr>
        <w:t>(термін проведення 30 хвилин)</w:t>
      </w:r>
    </w:p>
    <w:p w14:paraId="6DC964A7" w14:textId="77777777" w:rsidR="00504E02" w:rsidRPr="00FD3191" w:rsidRDefault="00504E02" w:rsidP="00296508">
      <w:pPr>
        <w:jc w:val="center"/>
        <w:outlineLvl w:val="0"/>
        <w:rPr>
          <w:b/>
        </w:rPr>
      </w:pPr>
      <w:r w:rsidRPr="00FD3191">
        <w:rPr>
          <w:b/>
        </w:rPr>
        <w:t>Вибери тільки одну правильну відповідь.</w:t>
      </w:r>
    </w:p>
    <w:p w14:paraId="622748D0" w14:textId="77777777" w:rsidR="00504E02" w:rsidRDefault="00504E02" w:rsidP="00296508">
      <w:pPr>
        <w:jc w:val="center"/>
        <w:outlineLvl w:val="0"/>
        <w:rPr>
          <w:b/>
          <w:i/>
        </w:rPr>
      </w:pPr>
    </w:p>
    <w:p w14:paraId="18212E01" w14:textId="77777777" w:rsidR="00504E02" w:rsidRPr="00C27B14" w:rsidRDefault="00504E02" w:rsidP="00296508">
      <w:pPr>
        <w:jc w:val="center"/>
        <w:outlineLvl w:val="0"/>
        <w:rPr>
          <w:b/>
          <w:i/>
          <w:lang w:val="ru-RU"/>
        </w:rPr>
      </w:pPr>
      <w:r w:rsidRPr="00FD3191">
        <w:rPr>
          <w:b/>
          <w:i/>
        </w:rPr>
        <w:t>Рівень І. За кожну правильну відповідь нараховується 1 бал.</w:t>
      </w:r>
    </w:p>
    <w:p w14:paraId="4BEE990E" w14:textId="77777777" w:rsidR="00504E02" w:rsidRPr="00C27B14" w:rsidRDefault="00504E02" w:rsidP="00296508">
      <w:pPr>
        <w:jc w:val="center"/>
        <w:outlineLvl w:val="0"/>
        <w:rPr>
          <w:b/>
          <w:i/>
          <w:lang w:val="ru-RU"/>
        </w:rPr>
      </w:pPr>
    </w:p>
    <w:p w14:paraId="1B728CDF" w14:textId="77777777" w:rsidR="00504E02" w:rsidRPr="00E14958" w:rsidRDefault="00504E02" w:rsidP="00296508">
      <w:pPr>
        <w:pStyle w:val="2"/>
      </w:pPr>
      <w:r w:rsidRPr="00E14958">
        <w:t>1. Оскільки потреби людей безмежні, а ресурси для їх задоволення обмежені, суспільство прагне ефективно використовувати наявні ресурси. Це означає, що суспільство повинно:</w:t>
      </w:r>
    </w:p>
    <w:p w14:paraId="1493183D" w14:textId="77777777" w:rsidR="00504E02" w:rsidRPr="00E14958" w:rsidRDefault="00504E02" w:rsidP="00296508">
      <w:pPr>
        <w:jc w:val="both"/>
      </w:pPr>
      <w:r>
        <w:t>А) б</w:t>
      </w:r>
      <w:r w:rsidRPr="00E14958">
        <w:t>алансувати доходи та видатки;</w:t>
      </w:r>
    </w:p>
    <w:p w14:paraId="6A158BBD" w14:textId="77777777" w:rsidR="00504E02" w:rsidRPr="00E14958" w:rsidRDefault="00504E02" w:rsidP="00296508">
      <w:pPr>
        <w:jc w:val="both"/>
      </w:pPr>
      <w:r>
        <w:t>Б) о</w:t>
      </w:r>
      <w:r w:rsidRPr="00E14958">
        <w:t>бмежувати використання ресурсів;</w:t>
      </w:r>
    </w:p>
    <w:p w14:paraId="579EB89C" w14:textId="77777777" w:rsidR="00504E02" w:rsidRPr="00E14958" w:rsidRDefault="00504E02" w:rsidP="00296508">
      <w:pPr>
        <w:jc w:val="both"/>
      </w:pPr>
      <w:r>
        <w:t>В) з</w:t>
      </w:r>
      <w:r w:rsidRPr="00E14958">
        <w:t>берігати якомога більше грошей;</w:t>
      </w:r>
    </w:p>
    <w:p w14:paraId="7F1D2889" w14:textId="77777777" w:rsidR="00504E02" w:rsidRPr="00E14958" w:rsidRDefault="00504E02" w:rsidP="00296508">
      <w:pPr>
        <w:spacing w:after="120"/>
        <w:jc w:val="both"/>
      </w:pPr>
      <w:r>
        <w:t>Г) в</w:t>
      </w:r>
      <w:r w:rsidRPr="00E14958">
        <w:t>икористовувати ресурси таким чином, щоб отримувати максимальну віддачу.</w:t>
      </w:r>
    </w:p>
    <w:p w14:paraId="1CA9173E" w14:textId="77777777" w:rsidR="00504E02" w:rsidRPr="00BA2A23" w:rsidRDefault="00504E02" w:rsidP="00AB2E4E">
      <w:pPr>
        <w:jc w:val="both"/>
        <w:rPr>
          <w:rFonts w:ascii="Times New Roman CYR" w:hAnsi="Times New Roman CYR"/>
          <w:b/>
        </w:rPr>
      </w:pPr>
      <w:r w:rsidRPr="00C27B14">
        <w:rPr>
          <w:rFonts w:ascii="Times New Roman CYR" w:hAnsi="Times New Roman CYR"/>
          <w:b/>
          <w:lang w:val="ru-RU"/>
        </w:rPr>
        <w:t>2</w:t>
      </w:r>
      <w:r w:rsidRPr="00BA2A23">
        <w:rPr>
          <w:rFonts w:ascii="Times New Roman CYR" w:hAnsi="Times New Roman CYR"/>
          <w:b/>
        </w:rPr>
        <w:t xml:space="preserve">. Гроші – це: </w:t>
      </w:r>
    </w:p>
    <w:p w14:paraId="1DED6896" w14:textId="77777777" w:rsidR="00504E02" w:rsidRPr="00B83692" w:rsidRDefault="00504E02" w:rsidP="00AB2E4E">
      <w:pPr>
        <w:numPr>
          <w:ilvl w:val="1"/>
          <w:numId w:val="0"/>
        </w:numPr>
        <w:tabs>
          <w:tab w:val="num" w:pos="300"/>
          <w:tab w:val="num" w:pos="360"/>
        </w:tabs>
        <w:jc w:val="both"/>
      </w:pPr>
      <w:r>
        <w:t>А) з</w:t>
      </w:r>
      <w:r w:rsidRPr="00B83692">
        <w:t>агальний еквівалент, через який вимірюється вартість всіх товарів та послуг;</w:t>
      </w:r>
    </w:p>
    <w:p w14:paraId="37D20BC6" w14:textId="77777777" w:rsidR="00504E02" w:rsidRPr="00B83692" w:rsidRDefault="00504E02" w:rsidP="00AB2E4E">
      <w:pPr>
        <w:numPr>
          <w:ilvl w:val="1"/>
          <w:numId w:val="0"/>
        </w:numPr>
        <w:tabs>
          <w:tab w:val="num" w:pos="300"/>
          <w:tab w:val="num" w:pos="360"/>
        </w:tabs>
        <w:jc w:val="both"/>
      </w:pPr>
      <w:r>
        <w:t>Б) з</w:t>
      </w:r>
      <w:r w:rsidRPr="00B83692">
        <w:t>олото і срібло, яке використовується для обміну на інші товари;</w:t>
      </w:r>
    </w:p>
    <w:p w14:paraId="101A7723" w14:textId="77777777" w:rsidR="00504E02" w:rsidRPr="00B83692" w:rsidRDefault="00504E02" w:rsidP="00AB2E4E">
      <w:pPr>
        <w:numPr>
          <w:ilvl w:val="1"/>
          <w:numId w:val="0"/>
        </w:numPr>
        <w:tabs>
          <w:tab w:val="num" w:pos="300"/>
          <w:tab w:val="num" w:pos="360"/>
        </w:tabs>
        <w:jc w:val="both"/>
      </w:pPr>
      <w:r>
        <w:t>В) б</w:t>
      </w:r>
      <w:r w:rsidRPr="00B83692">
        <w:t>удь-який товар, який здатний обмінюватися на будь-який інший товар;</w:t>
      </w:r>
    </w:p>
    <w:p w14:paraId="625922C6" w14:textId="77777777" w:rsidR="00504E02" w:rsidRPr="00B83692" w:rsidRDefault="00504E02" w:rsidP="00AB2E4E">
      <w:pPr>
        <w:numPr>
          <w:ilvl w:val="1"/>
          <w:numId w:val="0"/>
        </w:numPr>
        <w:tabs>
          <w:tab w:val="num" w:pos="300"/>
          <w:tab w:val="num" w:pos="360"/>
        </w:tabs>
        <w:jc w:val="both"/>
      </w:pPr>
      <w:r>
        <w:t>Г) п</w:t>
      </w:r>
      <w:r w:rsidRPr="00B83692">
        <w:t>латіжний засіб, який декларується державою.</w:t>
      </w:r>
    </w:p>
    <w:p w14:paraId="1097F474" w14:textId="77777777" w:rsidR="00504E02" w:rsidRPr="002A73CF" w:rsidRDefault="00504E02" w:rsidP="00296508">
      <w:pPr>
        <w:pStyle w:val="2"/>
        <w:spacing w:before="120"/>
        <w:rPr>
          <w:bCs/>
          <w:szCs w:val="24"/>
        </w:rPr>
      </w:pPr>
      <w:r w:rsidRPr="00296508">
        <w:rPr>
          <w:bCs/>
          <w:szCs w:val="24"/>
          <w:lang w:val="ru-RU"/>
        </w:rPr>
        <w:t>3</w:t>
      </w:r>
      <w:r w:rsidRPr="002A73CF">
        <w:rPr>
          <w:bCs/>
          <w:szCs w:val="24"/>
        </w:rPr>
        <w:t>. Власники звичайних акцій отримають частину прибутку корпорації у формі:</w:t>
      </w:r>
    </w:p>
    <w:p w14:paraId="3089B68C" w14:textId="77777777" w:rsidR="00504E02" w:rsidRPr="002A73CF" w:rsidRDefault="00504E02" w:rsidP="00296508">
      <w:pPr>
        <w:pStyle w:val="2"/>
        <w:rPr>
          <w:b w:val="0"/>
          <w:szCs w:val="24"/>
        </w:rPr>
      </w:pPr>
      <w:r>
        <w:rPr>
          <w:b w:val="0"/>
          <w:szCs w:val="24"/>
        </w:rPr>
        <w:t>A) в</w:t>
      </w:r>
      <w:r w:rsidRPr="002A73CF">
        <w:rPr>
          <w:b w:val="0"/>
          <w:szCs w:val="24"/>
        </w:rPr>
        <w:t>ідсотка;</w:t>
      </w:r>
    </w:p>
    <w:p w14:paraId="2E2CD960" w14:textId="77777777" w:rsidR="00504E02" w:rsidRPr="002A73CF" w:rsidRDefault="00504E02" w:rsidP="00296508">
      <w:pPr>
        <w:pStyle w:val="2"/>
        <w:rPr>
          <w:b w:val="0"/>
          <w:szCs w:val="24"/>
        </w:rPr>
      </w:pPr>
      <w:r>
        <w:rPr>
          <w:b w:val="0"/>
          <w:szCs w:val="24"/>
        </w:rPr>
        <w:t>Б) д</w:t>
      </w:r>
      <w:r w:rsidRPr="002A73CF">
        <w:rPr>
          <w:b w:val="0"/>
          <w:szCs w:val="24"/>
        </w:rPr>
        <w:t>ивідендів;</w:t>
      </w:r>
    </w:p>
    <w:p w14:paraId="099BFA6A" w14:textId="77777777" w:rsidR="00504E02" w:rsidRPr="002A73CF" w:rsidRDefault="00504E02" w:rsidP="00ED6DFA">
      <w:pPr>
        <w:pStyle w:val="2"/>
        <w:rPr>
          <w:b w:val="0"/>
          <w:szCs w:val="24"/>
        </w:rPr>
      </w:pPr>
      <w:r>
        <w:rPr>
          <w:b w:val="0"/>
          <w:szCs w:val="24"/>
        </w:rPr>
        <w:t>В) з</w:t>
      </w:r>
      <w:r w:rsidRPr="002A73CF">
        <w:rPr>
          <w:b w:val="0"/>
          <w:szCs w:val="24"/>
        </w:rPr>
        <w:t>аробітної плати;</w:t>
      </w:r>
    </w:p>
    <w:p w14:paraId="3FE2735F" w14:textId="77777777" w:rsidR="00504E02" w:rsidRPr="00C27B14" w:rsidRDefault="00504E02" w:rsidP="00ED6DFA">
      <w:pPr>
        <w:pStyle w:val="2"/>
        <w:rPr>
          <w:b w:val="0"/>
          <w:szCs w:val="24"/>
          <w:lang w:val="ru-RU"/>
        </w:rPr>
      </w:pPr>
      <w:r>
        <w:rPr>
          <w:b w:val="0"/>
          <w:szCs w:val="24"/>
        </w:rPr>
        <w:t>Г) з</w:t>
      </w:r>
      <w:r w:rsidRPr="002A73CF">
        <w:rPr>
          <w:b w:val="0"/>
          <w:szCs w:val="24"/>
        </w:rPr>
        <w:t>більшення вартості капіталу.</w:t>
      </w:r>
    </w:p>
    <w:p w14:paraId="6D70EC8F" w14:textId="77777777" w:rsidR="00504E02" w:rsidRPr="00C27B14" w:rsidRDefault="00504E02" w:rsidP="00ED6DFA">
      <w:pPr>
        <w:pStyle w:val="2"/>
        <w:rPr>
          <w:b w:val="0"/>
          <w:szCs w:val="24"/>
          <w:lang w:val="ru-RU"/>
        </w:rPr>
      </w:pPr>
    </w:p>
    <w:p w14:paraId="20301D1E" w14:textId="77777777" w:rsidR="00504E02" w:rsidRPr="006E71FC" w:rsidRDefault="00504E02" w:rsidP="00ED6DFA">
      <w:pPr>
        <w:jc w:val="both"/>
        <w:rPr>
          <w:b/>
          <w:bCs/>
        </w:rPr>
      </w:pPr>
      <w:r w:rsidRPr="00C27B14">
        <w:rPr>
          <w:b/>
          <w:bCs/>
          <w:lang w:val="ru-RU"/>
        </w:rPr>
        <w:t>4</w:t>
      </w:r>
      <w:r>
        <w:rPr>
          <w:b/>
          <w:bCs/>
        </w:rPr>
        <w:t xml:space="preserve">. </w:t>
      </w:r>
      <w:r w:rsidRPr="006E71FC">
        <w:rPr>
          <w:b/>
          <w:bCs/>
        </w:rPr>
        <w:t>Премія – це вид зарплати:</w:t>
      </w:r>
    </w:p>
    <w:p w14:paraId="70D9C26A" w14:textId="77777777" w:rsidR="00504E02" w:rsidRPr="006E71FC" w:rsidRDefault="00504E02" w:rsidP="00ED6DFA">
      <w:pPr>
        <w:jc w:val="both"/>
      </w:pPr>
      <w:r w:rsidRPr="006E71FC">
        <w:t>А</w:t>
      </w:r>
      <w:r>
        <w:t>)</w:t>
      </w:r>
      <w:r w:rsidRPr="006E71FC">
        <w:t xml:space="preserve"> основної;</w:t>
      </w:r>
    </w:p>
    <w:p w14:paraId="6D045763" w14:textId="77777777" w:rsidR="00504E02" w:rsidRPr="006E71FC" w:rsidRDefault="00504E02" w:rsidP="00296508">
      <w:pPr>
        <w:jc w:val="both"/>
      </w:pPr>
      <w:r>
        <w:t>Б)</w:t>
      </w:r>
      <w:r w:rsidRPr="006E71FC">
        <w:t xml:space="preserve"> додаткової;</w:t>
      </w:r>
      <w:r w:rsidRPr="006E71FC">
        <w:tab/>
      </w:r>
    </w:p>
    <w:p w14:paraId="5A996CF8" w14:textId="77777777" w:rsidR="00504E02" w:rsidRPr="006E71FC" w:rsidRDefault="00504E02" w:rsidP="00296508">
      <w:pPr>
        <w:jc w:val="both"/>
      </w:pPr>
      <w:r>
        <w:t>В)</w:t>
      </w:r>
      <w:r w:rsidRPr="006E71FC">
        <w:t xml:space="preserve"> відрядної;</w:t>
      </w:r>
    </w:p>
    <w:p w14:paraId="4AF6579C" w14:textId="77777777" w:rsidR="00504E02" w:rsidRPr="006E71FC" w:rsidRDefault="00504E02" w:rsidP="00296508">
      <w:pPr>
        <w:pStyle w:val="2"/>
        <w:spacing w:after="120"/>
        <w:rPr>
          <w:b w:val="0"/>
        </w:rPr>
      </w:pPr>
      <w:r>
        <w:rPr>
          <w:b w:val="0"/>
        </w:rPr>
        <w:t>Г)</w:t>
      </w:r>
      <w:r w:rsidRPr="006E71FC">
        <w:rPr>
          <w:b w:val="0"/>
        </w:rPr>
        <w:t xml:space="preserve"> погодинної.</w:t>
      </w:r>
    </w:p>
    <w:p w14:paraId="678BDCA1" w14:textId="77777777" w:rsidR="00504E02" w:rsidRPr="00F34440" w:rsidRDefault="00504E02" w:rsidP="00296508">
      <w:pPr>
        <w:jc w:val="both"/>
        <w:rPr>
          <w:b/>
          <w:bCs/>
        </w:rPr>
      </w:pPr>
      <w:r w:rsidRPr="00C27B14">
        <w:rPr>
          <w:b/>
          <w:bCs/>
          <w:lang w:val="ru-RU"/>
        </w:rPr>
        <w:t>5</w:t>
      </w:r>
      <w:r>
        <w:rPr>
          <w:b/>
          <w:bCs/>
        </w:rPr>
        <w:t xml:space="preserve">. </w:t>
      </w:r>
      <w:r w:rsidRPr="00F34440">
        <w:rPr>
          <w:b/>
          <w:bCs/>
        </w:rPr>
        <w:t>До непрямих податків відносяться:</w:t>
      </w:r>
    </w:p>
    <w:p w14:paraId="7B9BE7F9" w14:textId="77777777" w:rsidR="00504E02" w:rsidRPr="00F34440" w:rsidRDefault="00504E02" w:rsidP="00296508">
      <w:pPr>
        <w:jc w:val="both"/>
      </w:pPr>
      <w:r>
        <w:t>А)</w:t>
      </w:r>
      <w:r w:rsidRPr="00F34440">
        <w:t xml:space="preserve"> акцизи, податок на додану вартість, мито;</w:t>
      </w:r>
    </w:p>
    <w:p w14:paraId="271F3358" w14:textId="77777777" w:rsidR="00504E02" w:rsidRPr="00F34440" w:rsidRDefault="00504E02" w:rsidP="00296508">
      <w:pPr>
        <w:jc w:val="both"/>
      </w:pPr>
      <w:r>
        <w:t>Б)</w:t>
      </w:r>
      <w:r w:rsidRPr="00F34440">
        <w:t xml:space="preserve"> особистий прибутковий податок та податки на майно;</w:t>
      </w:r>
    </w:p>
    <w:p w14:paraId="7301826B" w14:textId="77777777" w:rsidR="00504E02" w:rsidRPr="00F34440" w:rsidRDefault="00504E02" w:rsidP="00296508">
      <w:pPr>
        <w:jc w:val="both"/>
      </w:pPr>
      <w:r>
        <w:t>В)</w:t>
      </w:r>
      <w:r w:rsidRPr="00F34440">
        <w:t xml:space="preserve"> податок на прибуток корпорацій;</w:t>
      </w:r>
    </w:p>
    <w:p w14:paraId="1BF53FB4" w14:textId="77777777" w:rsidR="00504E02" w:rsidRPr="00F34440" w:rsidRDefault="00504E02" w:rsidP="00296508">
      <w:pPr>
        <w:spacing w:after="120"/>
        <w:jc w:val="both"/>
      </w:pPr>
      <w:r>
        <w:t>Г)</w:t>
      </w:r>
      <w:r w:rsidRPr="00F34440">
        <w:t xml:space="preserve"> платежі по обов’язковому соціальному страхуванню.</w:t>
      </w:r>
    </w:p>
    <w:p w14:paraId="2A99A78C" w14:textId="77777777" w:rsidR="00504E02" w:rsidRPr="009B6389" w:rsidRDefault="00504E02" w:rsidP="00296508">
      <w:pPr>
        <w:jc w:val="center"/>
        <w:outlineLvl w:val="0"/>
        <w:rPr>
          <w:b/>
          <w:i/>
        </w:rPr>
      </w:pPr>
      <w:r w:rsidRPr="009B6389">
        <w:rPr>
          <w:b/>
          <w:i/>
        </w:rPr>
        <w:t>Рівень ІІ. За кожну правильну відповідь нараховується 2 бали.</w:t>
      </w:r>
    </w:p>
    <w:p w14:paraId="63BD6074" w14:textId="77777777" w:rsidR="00504E02" w:rsidRPr="00A45C64" w:rsidRDefault="00504E02" w:rsidP="00296508">
      <w:pPr>
        <w:jc w:val="both"/>
        <w:rPr>
          <w:b/>
        </w:rPr>
      </w:pPr>
      <w:r w:rsidRPr="00C27B14">
        <w:rPr>
          <w:b/>
          <w:lang w:val="ru-RU"/>
        </w:rPr>
        <w:t>6</w:t>
      </w:r>
      <w:r>
        <w:rPr>
          <w:b/>
        </w:rPr>
        <w:t xml:space="preserve">. </w:t>
      </w:r>
      <w:r w:rsidRPr="00A45C64">
        <w:rPr>
          <w:b/>
        </w:rPr>
        <w:t>Командна економіка припускає:</w:t>
      </w:r>
    </w:p>
    <w:p w14:paraId="732A1DA0" w14:textId="77777777" w:rsidR="00504E02" w:rsidRPr="00A45C64" w:rsidRDefault="00504E02" w:rsidP="00296508">
      <w:pPr>
        <w:jc w:val="both"/>
      </w:pPr>
      <w:r>
        <w:t>А) п</w:t>
      </w:r>
      <w:r w:rsidRPr="00A45C64">
        <w:t>оєднання конкуренції з плануванням;</w:t>
      </w:r>
    </w:p>
    <w:p w14:paraId="31BF7B03" w14:textId="77777777" w:rsidR="00504E02" w:rsidRPr="00A45C64" w:rsidRDefault="00504E02" w:rsidP="00296508">
      <w:pPr>
        <w:jc w:val="both"/>
      </w:pPr>
      <w:r>
        <w:t>Б) в</w:t>
      </w:r>
      <w:r w:rsidRPr="00A45C64">
        <w:t>олю вибору підприємницької діяльності;</w:t>
      </w:r>
    </w:p>
    <w:p w14:paraId="19DEED8C" w14:textId="77777777" w:rsidR="00504E02" w:rsidRPr="00A45C64" w:rsidRDefault="00504E02" w:rsidP="00296508">
      <w:pPr>
        <w:jc w:val="both"/>
      </w:pPr>
      <w:r>
        <w:t xml:space="preserve">В) </w:t>
      </w:r>
      <w:proofErr w:type="spellStart"/>
      <w:r>
        <w:t>д</w:t>
      </w:r>
      <w:r w:rsidRPr="00A45C64">
        <w:t>ирективність</w:t>
      </w:r>
      <w:proofErr w:type="spellEnd"/>
      <w:r w:rsidRPr="00A45C64">
        <w:t xml:space="preserve"> планів;</w:t>
      </w:r>
    </w:p>
    <w:p w14:paraId="184BC3F7" w14:textId="77777777" w:rsidR="00504E02" w:rsidRPr="00A45C64" w:rsidRDefault="00504E02" w:rsidP="00296508">
      <w:pPr>
        <w:spacing w:after="120"/>
        <w:jc w:val="both"/>
      </w:pPr>
      <w:r>
        <w:t>Г) в</w:t>
      </w:r>
      <w:r w:rsidRPr="00A45C64">
        <w:t>плив на економіку традицій, релігії.</w:t>
      </w:r>
    </w:p>
    <w:p w14:paraId="2DA9A5BC" w14:textId="77777777" w:rsidR="00504E02" w:rsidRPr="00BA2A23" w:rsidRDefault="00504E02" w:rsidP="00296508">
      <w:pPr>
        <w:pStyle w:val="1"/>
        <w:tabs>
          <w:tab w:val="num" w:pos="300"/>
        </w:tabs>
        <w:spacing w:before="0" w:after="0"/>
        <w:jc w:val="both"/>
        <w:rPr>
          <w:rFonts w:ascii="Times New Roman CYR" w:hAnsi="Times New Roman CYR"/>
          <w:bCs w:val="0"/>
          <w:kern w:val="0"/>
          <w:sz w:val="24"/>
          <w:szCs w:val="24"/>
        </w:rPr>
      </w:pPr>
      <w:r w:rsidRPr="00296508">
        <w:rPr>
          <w:rFonts w:ascii="Times New Roman CYR" w:hAnsi="Times New Roman CYR"/>
          <w:bCs w:val="0"/>
          <w:kern w:val="0"/>
          <w:sz w:val="24"/>
          <w:szCs w:val="24"/>
        </w:rPr>
        <w:t>7</w:t>
      </w:r>
      <w:r w:rsidRPr="00BA2A23">
        <w:rPr>
          <w:rFonts w:ascii="Times New Roman CYR" w:hAnsi="Times New Roman CYR"/>
          <w:bCs w:val="0"/>
          <w:kern w:val="0"/>
          <w:sz w:val="24"/>
          <w:szCs w:val="24"/>
          <w:lang w:val="uk-UA"/>
        </w:rPr>
        <w:t xml:space="preserve">. </w:t>
      </w:r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 xml:space="preserve">Проста модель </w:t>
      </w:r>
      <w:proofErr w:type="spellStart"/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>кругообігу</w:t>
      </w:r>
      <w:proofErr w:type="spellEnd"/>
      <w:r w:rsidR="00CE0894">
        <w:rPr>
          <w:rFonts w:ascii="Times New Roman CYR" w:hAnsi="Times New Roman CYR"/>
          <w:bCs w:val="0"/>
          <w:kern w:val="0"/>
          <w:sz w:val="24"/>
          <w:szCs w:val="24"/>
          <w:lang w:val="uk-UA"/>
        </w:rPr>
        <w:t xml:space="preserve"> </w:t>
      </w:r>
      <w:proofErr w:type="spellStart"/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>ресурсів</w:t>
      </w:r>
      <w:proofErr w:type="spellEnd"/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 xml:space="preserve">, </w:t>
      </w:r>
      <w:proofErr w:type="spellStart"/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>продуктів</w:t>
      </w:r>
      <w:proofErr w:type="spellEnd"/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 xml:space="preserve">, доходу </w:t>
      </w:r>
      <w:proofErr w:type="spellStart"/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>ілюструє</w:t>
      </w:r>
      <w:proofErr w:type="spellEnd"/>
      <w:r w:rsidRPr="00BA2A23">
        <w:rPr>
          <w:rFonts w:ascii="Times New Roman CYR" w:hAnsi="Times New Roman CYR"/>
          <w:bCs w:val="0"/>
          <w:kern w:val="0"/>
          <w:sz w:val="24"/>
          <w:szCs w:val="24"/>
        </w:rPr>
        <w:t>:</w:t>
      </w:r>
    </w:p>
    <w:p w14:paraId="6047F051" w14:textId="77777777" w:rsidR="00504E02" w:rsidRPr="00B83692" w:rsidRDefault="00504E02" w:rsidP="00296508">
      <w:pPr>
        <w:numPr>
          <w:ilvl w:val="1"/>
          <w:numId w:val="0"/>
        </w:numPr>
        <w:tabs>
          <w:tab w:val="num" w:pos="300"/>
        </w:tabs>
        <w:ind w:left="300" w:hanging="300"/>
        <w:jc w:val="both"/>
      </w:pPr>
      <w:r>
        <w:t>А) п</w:t>
      </w:r>
      <w:r w:rsidRPr="00B83692">
        <w:t>роцес формування ринкових цін;</w:t>
      </w:r>
    </w:p>
    <w:p w14:paraId="42DB3728" w14:textId="77777777" w:rsidR="00504E02" w:rsidRPr="00B83692" w:rsidRDefault="00504E02" w:rsidP="00296508">
      <w:pPr>
        <w:numPr>
          <w:ilvl w:val="1"/>
          <w:numId w:val="0"/>
        </w:numPr>
        <w:tabs>
          <w:tab w:val="num" w:pos="300"/>
        </w:tabs>
        <w:ind w:left="300" w:hanging="300"/>
        <w:jc w:val="both"/>
      </w:pPr>
      <w:r>
        <w:t>Б) в</w:t>
      </w:r>
      <w:r w:rsidRPr="00B83692">
        <w:t>заємодію факторів економічного росту;</w:t>
      </w:r>
    </w:p>
    <w:p w14:paraId="6EDFCA4D" w14:textId="77777777" w:rsidR="00504E02" w:rsidRPr="00B83692" w:rsidRDefault="00504E02" w:rsidP="00296508">
      <w:pPr>
        <w:numPr>
          <w:ilvl w:val="1"/>
          <w:numId w:val="0"/>
        </w:numPr>
        <w:tabs>
          <w:tab w:val="num" w:pos="300"/>
        </w:tabs>
        <w:ind w:left="300" w:hanging="300"/>
        <w:jc w:val="both"/>
      </w:pPr>
      <w:r>
        <w:t>В) в</w:t>
      </w:r>
      <w:r w:rsidRPr="00B83692">
        <w:t>заємодію між Центральним банком, комерційними банками і тими, х</w:t>
      </w:r>
      <w:r>
        <w:t xml:space="preserve">то </w:t>
      </w:r>
      <w:r w:rsidRPr="00B83692">
        <w:t>бере в банків гроші в кредит;</w:t>
      </w:r>
    </w:p>
    <w:p w14:paraId="1A60E4D6" w14:textId="77777777" w:rsidR="00504E02" w:rsidRPr="00B83692" w:rsidRDefault="00504E02" w:rsidP="00296508">
      <w:pPr>
        <w:numPr>
          <w:ilvl w:val="1"/>
          <w:numId w:val="0"/>
        </w:numPr>
        <w:tabs>
          <w:tab w:val="num" w:pos="300"/>
        </w:tabs>
        <w:spacing w:after="120"/>
        <w:ind w:left="300" w:hanging="300"/>
        <w:jc w:val="both"/>
      </w:pPr>
      <w:r>
        <w:t>Г) в</w:t>
      </w:r>
      <w:r w:rsidRPr="00B83692">
        <w:t>заємозв'язок основних економічних суб'єктів.</w:t>
      </w:r>
    </w:p>
    <w:p w14:paraId="123798C5" w14:textId="77777777" w:rsidR="00504E02" w:rsidRPr="002A73CF" w:rsidRDefault="00504E02" w:rsidP="00296508">
      <w:pPr>
        <w:pStyle w:val="2"/>
        <w:spacing w:before="120"/>
        <w:rPr>
          <w:bCs/>
          <w:szCs w:val="24"/>
        </w:rPr>
      </w:pPr>
      <w:r w:rsidRPr="00C27B14">
        <w:rPr>
          <w:bCs/>
          <w:szCs w:val="24"/>
          <w:lang w:val="ru-RU"/>
        </w:rPr>
        <w:lastRenderedPageBreak/>
        <w:t>8</w:t>
      </w:r>
      <w:r>
        <w:rPr>
          <w:bCs/>
          <w:szCs w:val="24"/>
        </w:rPr>
        <w:t xml:space="preserve">. </w:t>
      </w:r>
      <w:r w:rsidRPr="002A73CF">
        <w:rPr>
          <w:bCs/>
          <w:szCs w:val="24"/>
        </w:rPr>
        <w:t>Акціонерне товариство – це:</w:t>
      </w:r>
    </w:p>
    <w:p w14:paraId="79EC8BCA" w14:textId="77777777" w:rsidR="00504E02" w:rsidRPr="002A73CF" w:rsidRDefault="00504E02" w:rsidP="00296508">
      <w:pPr>
        <w:pStyle w:val="2"/>
        <w:rPr>
          <w:b w:val="0"/>
          <w:szCs w:val="24"/>
        </w:rPr>
      </w:pPr>
      <w:r>
        <w:rPr>
          <w:b w:val="0"/>
          <w:szCs w:val="24"/>
        </w:rPr>
        <w:t>А) о</w:t>
      </w:r>
      <w:r w:rsidRPr="002A73CF">
        <w:rPr>
          <w:b w:val="0"/>
          <w:szCs w:val="24"/>
        </w:rPr>
        <w:t>б’єднання людей, які ведуть спільну господарську діяльність;</w:t>
      </w:r>
    </w:p>
    <w:p w14:paraId="02BBB681" w14:textId="77777777" w:rsidR="00504E02" w:rsidRPr="002A73CF" w:rsidRDefault="00504E02" w:rsidP="00296508">
      <w:pPr>
        <w:pStyle w:val="2"/>
        <w:rPr>
          <w:b w:val="0"/>
          <w:szCs w:val="24"/>
        </w:rPr>
      </w:pPr>
      <w:r>
        <w:rPr>
          <w:b w:val="0"/>
          <w:szCs w:val="24"/>
        </w:rPr>
        <w:t>Б) к</w:t>
      </w:r>
      <w:r w:rsidRPr="002A73CF">
        <w:rPr>
          <w:b w:val="0"/>
          <w:szCs w:val="24"/>
        </w:rPr>
        <w:t>олектив співвласників, кожний із яких володіє акціями;</w:t>
      </w:r>
    </w:p>
    <w:p w14:paraId="7655188D" w14:textId="77777777" w:rsidR="00504E02" w:rsidRPr="002A73CF" w:rsidRDefault="00504E02" w:rsidP="00296508">
      <w:pPr>
        <w:pStyle w:val="2"/>
        <w:rPr>
          <w:b w:val="0"/>
          <w:szCs w:val="24"/>
        </w:rPr>
      </w:pPr>
      <w:r>
        <w:rPr>
          <w:b w:val="0"/>
          <w:szCs w:val="24"/>
        </w:rPr>
        <w:t>В) к</w:t>
      </w:r>
      <w:r w:rsidRPr="002A73CF">
        <w:rPr>
          <w:b w:val="0"/>
          <w:szCs w:val="24"/>
        </w:rPr>
        <w:t>олектив співвласників, частина яких володіє акціями;</w:t>
      </w:r>
    </w:p>
    <w:p w14:paraId="399BC114" w14:textId="77777777" w:rsidR="00504E02" w:rsidRPr="00C27B14" w:rsidRDefault="00504E02" w:rsidP="00296508">
      <w:pPr>
        <w:pStyle w:val="2"/>
        <w:rPr>
          <w:b w:val="0"/>
          <w:szCs w:val="24"/>
          <w:lang w:val="ru-RU"/>
        </w:rPr>
      </w:pPr>
      <w:r>
        <w:rPr>
          <w:b w:val="0"/>
          <w:szCs w:val="24"/>
        </w:rPr>
        <w:t>Г) в</w:t>
      </w:r>
      <w:r w:rsidRPr="002A73CF">
        <w:rPr>
          <w:b w:val="0"/>
          <w:szCs w:val="24"/>
        </w:rPr>
        <w:t>елике підприємство, яке засноване на спільній державній і приватній власності.</w:t>
      </w:r>
    </w:p>
    <w:p w14:paraId="274ADD61" w14:textId="77777777" w:rsidR="00504E02" w:rsidRPr="00C27B14" w:rsidRDefault="00504E02" w:rsidP="00296508">
      <w:pPr>
        <w:pStyle w:val="2"/>
        <w:rPr>
          <w:b w:val="0"/>
          <w:szCs w:val="24"/>
          <w:lang w:val="ru-RU"/>
        </w:rPr>
      </w:pPr>
    </w:p>
    <w:p w14:paraId="7E1BA628" w14:textId="77777777" w:rsidR="00504E02" w:rsidRPr="006E71FC" w:rsidRDefault="00504E02" w:rsidP="00296508">
      <w:pPr>
        <w:jc w:val="both"/>
        <w:rPr>
          <w:b/>
          <w:bCs/>
        </w:rPr>
      </w:pPr>
      <w:r>
        <w:rPr>
          <w:b/>
          <w:bCs/>
        </w:rPr>
        <w:t xml:space="preserve">9. </w:t>
      </w:r>
      <w:r w:rsidRPr="006E71FC">
        <w:rPr>
          <w:b/>
          <w:bCs/>
        </w:rPr>
        <w:t>Прибуток дорівнює:</w:t>
      </w:r>
    </w:p>
    <w:p w14:paraId="05C23728" w14:textId="77777777" w:rsidR="00504E02" w:rsidRPr="006E71FC" w:rsidRDefault="00504E02" w:rsidP="00296508">
      <w:pPr>
        <w:jc w:val="both"/>
      </w:pPr>
      <w:r>
        <w:t>А)</w:t>
      </w:r>
      <w:r w:rsidRPr="006E71FC">
        <w:t xml:space="preserve"> виручка мінус податки і амортизація;</w:t>
      </w:r>
    </w:p>
    <w:p w14:paraId="06CABF4B" w14:textId="77777777" w:rsidR="00504E02" w:rsidRPr="006E71FC" w:rsidRDefault="00504E02" w:rsidP="00296508">
      <w:pPr>
        <w:jc w:val="both"/>
      </w:pPr>
      <w:r>
        <w:t>Б)</w:t>
      </w:r>
      <w:r w:rsidRPr="006E71FC">
        <w:t xml:space="preserve"> виручка мінус зарплата;</w:t>
      </w:r>
    </w:p>
    <w:p w14:paraId="2B1957D8" w14:textId="77777777" w:rsidR="00504E02" w:rsidRPr="006E71FC" w:rsidRDefault="00504E02" w:rsidP="00296508">
      <w:pPr>
        <w:jc w:val="both"/>
      </w:pPr>
      <w:r>
        <w:t>В)</w:t>
      </w:r>
      <w:r w:rsidRPr="006E71FC">
        <w:t xml:space="preserve"> актив мінус пасив;</w:t>
      </w:r>
    </w:p>
    <w:p w14:paraId="064BCAC5" w14:textId="77777777" w:rsidR="00504E02" w:rsidRPr="006E71FC" w:rsidRDefault="00504E02" w:rsidP="00296508">
      <w:pPr>
        <w:spacing w:after="120"/>
        <w:jc w:val="both"/>
      </w:pPr>
      <w:r>
        <w:t>Г)</w:t>
      </w:r>
      <w:r w:rsidRPr="006E71FC">
        <w:t xml:space="preserve"> доходи мінус витрати.</w:t>
      </w:r>
    </w:p>
    <w:p w14:paraId="24AE9E1E" w14:textId="77777777" w:rsidR="00504E02" w:rsidRPr="00296508" w:rsidRDefault="00504E02" w:rsidP="00296508">
      <w:pPr>
        <w:jc w:val="both"/>
        <w:rPr>
          <w:b/>
          <w:szCs w:val="20"/>
          <w:lang w:eastAsia="ru-RU"/>
        </w:rPr>
      </w:pPr>
      <w:r>
        <w:rPr>
          <w:b/>
          <w:szCs w:val="20"/>
          <w:lang w:eastAsia="ru-RU"/>
        </w:rPr>
        <w:t xml:space="preserve">10. </w:t>
      </w:r>
      <w:r w:rsidRPr="00296508">
        <w:rPr>
          <w:b/>
          <w:szCs w:val="20"/>
          <w:lang w:eastAsia="ru-RU"/>
        </w:rPr>
        <w:t>Магазин пропонує Вам придбати телевізор, за який Ви можете сплачувати протягом року частинами. Це:</w:t>
      </w:r>
    </w:p>
    <w:p w14:paraId="59F4A15D" w14:textId="77777777" w:rsidR="00504E02" w:rsidRPr="00296508" w:rsidRDefault="00504E02" w:rsidP="00296508">
      <w:pPr>
        <w:jc w:val="both"/>
        <w:rPr>
          <w:lang w:eastAsia="ru-RU"/>
        </w:rPr>
      </w:pPr>
      <w:r w:rsidRPr="00296508">
        <w:rPr>
          <w:lang w:eastAsia="ru-RU"/>
        </w:rPr>
        <w:t>А) комерційний кредит;</w:t>
      </w:r>
    </w:p>
    <w:p w14:paraId="18DF5D08" w14:textId="77777777" w:rsidR="00504E02" w:rsidRPr="00296508" w:rsidRDefault="00504E02" w:rsidP="00296508">
      <w:pPr>
        <w:jc w:val="both"/>
        <w:rPr>
          <w:lang w:eastAsia="ru-RU"/>
        </w:rPr>
      </w:pPr>
      <w:r w:rsidRPr="00296508">
        <w:rPr>
          <w:lang w:eastAsia="ru-RU"/>
        </w:rPr>
        <w:t>Б) торговельний кредит;</w:t>
      </w:r>
    </w:p>
    <w:p w14:paraId="4C00B321" w14:textId="77777777" w:rsidR="00504E02" w:rsidRPr="00296508" w:rsidRDefault="00504E02" w:rsidP="00296508">
      <w:pPr>
        <w:jc w:val="both"/>
        <w:rPr>
          <w:lang w:eastAsia="ru-RU"/>
        </w:rPr>
      </w:pPr>
      <w:r w:rsidRPr="00296508">
        <w:rPr>
          <w:lang w:eastAsia="ru-RU"/>
        </w:rPr>
        <w:t>В) споживчий кредит;</w:t>
      </w:r>
    </w:p>
    <w:p w14:paraId="51E4CDCE" w14:textId="77777777" w:rsidR="00504E02" w:rsidRPr="00296508" w:rsidRDefault="00504E02" w:rsidP="00296508">
      <w:pPr>
        <w:spacing w:after="120" w:line="288" w:lineRule="auto"/>
        <w:jc w:val="both"/>
        <w:rPr>
          <w:lang w:eastAsia="ru-RU"/>
        </w:rPr>
      </w:pPr>
      <w:r w:rsidRPr="00296508">
        <w:rPr>
          <w:lang w:eastAsia="ru-RU"/>
        </w:rPr>
        <w:t>Г) банківський кредит.</w:t>
      </w:r>
    </w:p>
    <w:p w14:paraId="51B8495A" w14:textId="77777777" w:rsidR="00504E02" w:rsidRDefault="00504E02" w:rsidP="00296508">
      <w:pPr>
        <w:ind w:left="360"/>
        <w:jc w:val="center"/>
        <w:outlineLvl w:val="0"/>
        <w:rPr>
          <w:b/>
          <w:i/>
        </w:rPr>
      </w:pPr>
      <w:r w:rsidRPr="002F1E73">
        <w:rPr>
          <w:b/>
          <w:i/>
        </w:rPr>
        <w:t>Рівень ІІІ. За кожну правильну відповідь нараховується 3 бали.</w:t>
      </w:r>
    </w:p>
    <w:p w14:paraId="25E2E2A8" w14:textId="77777777" w:rsidR="00504E02" w:rsidRPr="002F1E73" w:rsidRDefault="00504E02" w:rsidP="00296508">
      <w:pPr>
        <w:ind w:left="360"/>
        <w:jc w:val="center"/>
        <w:outlineLvl w:val="0"/>
        <w:rPr>
          <w:b/>
        </w:rPr>
      </w:pPr>
    </w:p>
    <w:p w14:paraId="0C1DFC29" w14:textId="77777777" w:rsidR="00504E02" w:rsidRPr="006B2244" w:rsidRDefault="00504E02" w:rsidP="00ED6DFA">
      <w:pPr>
        <w:jc w:val="both"/>
        <w:rPr>
          <w:b/>
          <w:bCs/>
        </w:rPr>
      </w:pPr>
      <w:r w:rsidRPr="00296508">
        <w:rPr>
          <w:b/>
        </w:rPr>
        <w:t>11.</w:t>
      </w:r>
      <w:r w:rsidRPr="006B2244">
        <w:rPr>
          <w:b/>
          <w:bCs/>
        </w:rPr>
        <w:t>Після закінчення коледжу Олег Білик може піти працювати оператором персонального комп’ютера у фірму і отримувати заробітну плату 2400 грн. на рік. Він може також вступити до приватного університету і заплатити за рік навчання  1600 грн. Якою буде альтернативна вартість навчання Олега в університеті в наступному році, якщо він вирішить піти вчитися?</w:t>
      </w:r>
    </w:p>
    <w:p w14:paraId="755F5C0D" w14:textId="77777777" w:rsidR="00504E02" w:rsidRPr="006B2244" w:rsidRDefault="00504E02" w:rsidP="00296508">
      <w:pPr>
        <w:spacing w:line="288" w:lineRule="auto"/>
        <w:jc w:val="both"/>
      </w:pPr>
      <w:r>
        <w:t>А)</w:t>
      </w:r>
      <w:r w:rsidRPr="006B2244">
        <w:t xml:space="preserve"> 0;</w:t>
      </w:r>
      <w:r>
        <w:t xml:space="preserve">                                                          В) 2400 грн.;                                  </w:t>
      </w:r>
    </w:p>
    <w:p w14:paraId="665B5089" w14:textId="77777777" w:rsidR="00504E02" w:rsidRPr="006B2244" w:rsidRDefault="00504E02" w:rsidP="00296508">
      <w:pPr>
        <w:spacing w:line="288" w:lineRule="auto"/>
        <w:jc w:val="both"/>
      </w:pPr>
      <w:r>
        <w:t>Б)</w:t>
      </w:r>
      <w:r w:rsidRPr="006B2244">
        <w:t xml:space="preserve"> 1600 грн.;</w:t>
      </w:r>
      <w:r>
        <w:t xml:space="preserve">                                             Г)</w:t>
      </w:r>
      <w:r w:rsidRPr="006B2244">
        <w:t xml:space="preserve"> 4000 грн.</w:t>
      </w:r>
    </w:p>
    <w:p w14:paraId="582D94AD" w14:textId="77777777" w:rsidR="00504E02" w:rsidRPr="00574A43" w:rsidRDefault="00504E02" w:rsidP="00ED6DFA">
      <w:pPr>
        <w:tabs>
          <w:tab w:val="left" w:pos="284"/>
        </w:tabs>
        <w:jc w:val="both"/>
        <w:rPr>
          <w:b/>
        </w:rPr>
      </w:pPr>
      <w:r w:rsidRPr="00ED6DFA">
        <w:rPr>
          <w:b/>
        </w:rPr>
        <w:t>12.</w:t>
      </w:r>
      <w:r w:rsidRPr="00574A43">
        <w:rPr>
          <w:b/>
        </w:rPr>
        <w:t xml:space="preserve">Криві </w:t>
      </w:r>
      <w:r w:rsidR="005919D9">
        <w:rPr>
          <w:b/>
        </w:rPr>
        <w:t xml:space="preserve">середніх </w:t>
      </w:r>
      <w:r w:rsidRPr="00574A43">
        <w:rPr>
          <w:b/>
        </w:rPr>
        <w:t xml:space="preserve">загальних витрат (АТС) та середніх змінних витрат (АVC) перетинаються у точці: </w:t>
      </w:r>
    </w:p>
    <w:p w14:paraId="67AD82D1" w14:textId="77777777" w:rsidR="00504E02" w:rsidRPr="00574A43" w:rsidRDefault="00504E02" w:rsidP="00ED6DFA">
      <w:pPr>
        <w:jc w:val="both"/>
      </w:pPr>
      <w:r>
        <w:t>А) м</w:t>
      </w:r>
      <w:r w:rsidRPr="00574A43">
        <w:t>аксиму прибутку конкурентної фірми;</w:t>
      </w:r>
    </w:p>
    <w:p w14:paraId="06808131" w14:textId="77777777" w:rsidR="00504E02" w:rsidRPr="00574A43" w:rsidRDefault="00504E02" w:rsidP="00ED6DFA">
      <w:pPr>
        <w:jc w:val="both"/>
      </w:pPr>
      <w:r>
        <w:t>Б) м</w:t>
      </w:r>
      <w:r w:rsidRPr="00574A43">
        <w:t>інімуму AVC;</w:t>
      </w:r>
    </w:p>
    <w:p w14:paraId="0AE8F28C" w14:textId="77777777" w:rsidR="00504E02" w:rsidRPr="00574A43" w:rsidRDefault="00504E02" w:rsidP="00ED6DFA">
      <w:pPr>
        <w:jc w:val="both"/>
      </w:pPr>
      <w:r>
        <w:t>В) м</w:t>
      </w:r>
      <w:r w:rsidRPr="00574A43">
        <w:t>інімуму ATC;</w:t>
      </w:r>
    </w:p>
    <w:p w14:paraId="25AD8BC0" w14:textId="77777777" w:rsidR="00504E02" w:rsidRPr="00574A43" w:rsidRDefault="00504E02" w:rsidP="00ED6DFA">
      <w:pPr>
        <w:spacing w:after="120"/>
        <w:jc w:val="both"/>
      </w:pPr>
      <w:r>
        <w:t>Г) н</w:t>
      </w:r>
      <w:r w:rsidRPr="00574A43">
        <w:t>е перетинаються за ненульових значень постійних витрат.</w:t>
      </w:r>
    </w:p>
    <w:p w14:paraId="0DD702A5" w14:textId="77777777" w:rsidR="00504E02" w:rsidRPr="0058646E" w:rsidRDefault="00504E02" w:rsidP="00ED6DFA">
      <w:pPr>
        <w:jc w:val="both"/>
        <w:rPr>
          <w:b/>
        </w:rPr>
      </w:pPr>
      <w:r>
        <w:rPr>
          <w:b/>
          <w:bCs/>
        </w:rPr>
        <w:t>13.</w:t>
      </w:r>
      <w:r w:rsidRPr="0058646E">
        <w:rPr>
          <w:b/>
          <w:bCs/>
        </w:rPr>
        <w:t>В якому випадку рівноважна ціна повинна збільшитись з одночасним</w:t>
      </w:r>
      <w:r w:rsidRPr="0058646E">
        <w:rPr>
          <w:b/>
        </w:rPr>
        <w:t xml:space="preserve"> зменшенням рівноважної кількості?</w:t>
      </w:r>
    </w:p>
    <w:p w14:paraId="0C8D28C5" w14:textId="77777777" w:rsidR="00504E02" w:rsidRDefault="00504E02" w:rsidP="00ED6DFA">
      <w:pPr>
        <w:jc w:val="both"/>
      </w:pPr>
      <w:r>
        <w:t>А) п</w:t>
      </w:r>
      <w:r w:rsidRPr="0058646E">
        <w:t>опит залишається незмінним, пропозиція зростає;</w:t>
      </w:r>
    </w:p>
    <w:p w14:paraId="1E61C338" w14:textId="77777777" w:rsidR="00504E02" w:rsidRPr="0058646E" w:rsidRDefault="00504E02" w:rsidP="00ED6DFA">
      <w:pPr>
        <w:jc w:val="both"/>
      </w:pPr>
      <w:r>
        <w:t>Б) п</w:t>
      </w:r>
      <w:r w:rsidRPr="0058646E">
        <w:t>опит залишається незмінним, пропозиція зменшується;</w:t>
      </w:r>
    </w:p>
    <w:p w14:paraId="278AF0EB" w14:textId="77777777" w:rsidR="00504E02" w:rsidRPr="0058646E" w:rsidRDefault="00504E02" w:rsidP="00ED6DFA">
      <w:pPr>
        <w:jc w:val="both"/>
      </w:pPr>
      <w:r>
        <w:t>В) п</w:t>
      </w:r>
      <w:r w:rsidRPr="0058646E">
        <w:t>ропозиція залишається незмінною, попит зростає;</w:t>
      </w:r>
    </w:p>
    <w:p w14:paraId="18493C58" w14:textId="77777777" w:rsidR="00504E02" w:rsidRPr="0058646E" w:rsidRDefault="00504E02" w:rsidP="00ED6DFA">
      <w:pPr>
        <w:spacing w:after="120"/>
        <w:jc w:val="both"/>
      </w:pPr>
      <w:r>
        <w:t>Г) п</w:t>
      </w:r>
      <w:r w:rsidRPr="0058646E">
        <w:t>ропозиція залишається незмінною, попит зменшується.</w:t>
      </w:r>
    </w:p>
    <w:p w14:paraId="4C9CAEB2" w14:textId="77777777" w:rsidR="00504E02" w:rsidRDefault="00504E02" w:rsidP="00ED6DF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 xml:space="preserve">14. </w:t>
      </w:r>
      <w:proofErr w:type="spellStart"/>
      <w:r w:rsidRPr="000458EA">
        <w:rPr>
          <w:b/>
        </w:rPr>
        <w:t>Якщо</w:t>
      </w:r>
      <w:proofErr w:type="spellEnd"/>
      <w:r w:rsidR="00B468D5">
        <w:rPr>
          <w:b/>
          <w:lang w:val="uk-UA"/>
        </w:rPr>
        <w:t xml:space="preserve"> </w:t>
      </w:r>
      <w:proofErr w:type="spellStart"/>
      <w:r w:rsidR="00B468D5">
        <w:rPr>
          <w:b/>
        </w:rPr>
        <w:t>збільшення</w:t>
      </w:r>
      <w:proofErr w:type="spellEnd"/>
      <w:r w:rsidR="00B468D5">
        <w:rPr>
          <w:b/>
        </w:rPr>
        <w:t xml:space="preserve"> </w:t>
      </w:r>
      <w:proofErr w:type="spellStart"/>
      <w:r w:rsidR="00B468D5">
        <w:rPr>
          <w:b/>
        </w:rPr>
        <w:t>числапрацюючих</w:t>
      </w:r>
      <w:proofErr w:type="spellEnd"/>
      <w:r w:rsidR="00B468D5">
        <w:rPr>
          <w:b/>
          <w:lang w:val="uk-UA"/>
        </w:rPr>
        <w:t xml:space="preserve"> </w:t>
      </w:r>
      <w:r w:rsidRPr="000458EA">
        <w:rPr>
          <w:b/>
        </w:rPr>
        <w:t xml:space="preserve">на 10% </w:t>
      </w:r>
      <w:proofErr w:type="spellStart"/>
      <w:r w:rsidRPr="000458EA">
        <w:rPr>
          <w:b/>
        </w:rPr>
        <w:t>супроводжується</w:t>
      </w:r>
      <w:proofErr w:type="spellEnd"/>
      <w:r w:rsidRPr="000458EA">
        <w:rPr>
          <w:b/>
        </w:rPr>
        <w:t xml:space="preserve"> ростом </w:t>
      </w:r>
      <w:proofErr w:type="spellStart"/>
      <w:r w:rsidRPr="000458EA">
        <w:rPr>
          <w:b/>
        </w:rPr>
        <w:t>обсяг</w:t>
      </w:r>
      <w:proofErr w:type="spellEnd"/>
      <w:r w:rsidR="00804425">
        <w:rPr>
          <w:b/>
          <w:lang w:val="uk-UA"/>
        </w:rPr>
        <w:t xml:space="preserve"> </w:t>
      </w:r>
      <w:proofErr w:type="spellStart"/>
      <w:r w:rsidRPr="000458EA">
        <w:rPr>
          <w:b/>
        </w:rPr>
        <w:t>увипуску</w:t>
      </w:r>
      <w:proofErr w:type="spellEnd"/>
      <w:r w:rsidRPr="000458EA">
        <w:rPr>
          <w:b/>
        </w:rPr>
        <w:t xml:space="preserve"> на 23</w:t>
      </w:r>
      <w:proofErr w:type="gramStart"/>
      <w:r w:rsidRPr="000458EA">
        <w:rPr>
          <w:b/>
        </w:rPr>
        <w:t xml:space="preserve">%,   </w:t>
      </w:r>
      <w:proofErr w:type="gramEnd"/>
      <w:r w:rsidRPr="000458EA">
        <w:rPr>
          <w:b/>
        </w:rPr>
        <w:t xml:space="preserve">то </w:t>
      </w:r>
      <w:proofErr w:type="spellStart"/>
      <w:r w:rsidRPr="000458EA">
        <w:rPr>
          <w:b/>
        </w:rPr>
        <w:t>продуктивність</w:t>
      </w:r>
      <w:proofErr w:type="spellEnd"/>
      <w:r w:rsidR="00804425">
        <w:rPr>
          <w:b/>
          <w:lang w:val="uk-UA"/>
        </w:rPr>
        <w:t xml:space="preserve"> </w:t>
      </w:r>
      <w:proofErr w:type="spellStart"/>
      <w:r w:rsidRPr="000458EA">
        <w:rPr>
          <w:b/>
        </w:rPr>
        <w:t>праці</w:t>
      </w:r>
      <w:proofErr w:type="spellEnd"/>
      <w:r w:rsidR="00804425">
        <w:rPr>
          <w:b/>
          <w:lang w:val="uk-UA"/>
        </w:rPr>
        <w:t xml:space="preserve"> </w:t>
      </w:r>
      <w:proofErr w:type="spellStart"/>
      <w:r w:rsidRPr="000458EA">
        <w:rPr>
          <w:b/>
        </w:rPr>
        <w:t>збільшиться</w:t>
      </w:r>
      <w:proofErr w:type="spellEnd"/>
      <w:r w:rsidRPr="000458EA">
        <w:rPr>
          <w:b/>
        </w:rPr>
        <w:t>:</w:t>
      </w:r>
    </w:p>
    <w:p w14:paraId="31E6BB61" w14:textId="77777777" w:rsidR="00504E02" w:rsidRPr="00ED6DFA" w:rsidRDefault="00504E02" w:rsidP="00ED6DFA">
      <w:pPr>
        <w:pStyle w:val="a3"/>
        <w:spacing w:after="0"/>
        <w:jc w:val="both"/>
        <w:rPr>
          <w:b/>
          <w:lang w:val="uk-UA"/>
        </w:rPr>
      </w:pPr>
      <w:r>
        <w:rPr>
          <w:lang w:val="uk-UA"/>
        </w:rPr>
        <w:t>А</w:t>
      </w:r>
      <w:r w:rsidRPr="00E418B9">
        <w:t>) на 12%;</w:t>
      </w:r>
      <w:r>
        <w:rPr>
          <w:lang w:val="uk-UA"/>
        </w:rPr>
        <w:t xml:space="preserve">                                         В</w:t>
      </w:r>
      <w:r w:rsidRPr="00E418B9">
        <w:t>) на 18%;</w:t>
      </w:r>
    </w:p>
    <w:p w14:paraId="7BAF5479" w14:textId="77777777" w:rsidR="00504E02" w:rsidRPr="00ED6DFA" w:rsidRDefault="00504E02" w:rsidP="00ED6DFA">
      <w:pPr>
        <w:pStyle w:val="a3"/>
        <w:jc w:val="both"/>
        <w:rPr>
          <w:lang w:val="uk-UA"/>
        </w:rPr>
      </w:pPr>
      <w:r>
        <w:rPr>
          <w:lang w:val="uk-UA"/>
        </w:rPr>
        <w:t>Б</w:t>
      </w:r>
      <w:r w:rsidRPr="00E418B9">
        <w:t>) у 2</w:t>
      </w:r>
      <w:r>
        <w:t>,</w:t>
      </w:r>
      <w:r w:rsidRPr="00E418B9">
        <w:t>3 рази;</w:t>
      </w:r>
      <w:r>
        <w:rPr>
          <w:lang w:val="uk-UA"/>
        </w:rPr>
        <w:t xml:space="preserve">                                     Г</w:t>
      </w:r>
      <w:r w:rsidRPr="00E418B9">
        <w:t>) на 33%.</w:t>
      </w:r>
    </w:p>
    <w:p w14:paraId="104896CD" w14:textId="77777777" w:rsidR="00504E02" w:rsidRPr="00F17292" w:rsidRDefault="00504E02" w:rsidP="00ED6DFA">
      <w:pPr>
        <w:shd w:val="clear" w:color="auto" w:fill="FFFFFF"/>
        <w:tabs>
          <w:tab w:val="left" w:pos="365"/>
        </w:tabs>
        <w:rPr>
          <w:b/>
        </w:rPr>
      </w:pPr>
      <w:r>
        <w:rPr>
          <w:b/>
          <w:color w:val="000000"/>
          <w:spacing w:val="3"/>
        </w:rPr>
        <w:t xml:space="preserve">15. </w:t>
      </w:r>
      <w:r w:rsidRPr="00F17292">
        <w:rPr>
          <w:b/>
          <w:color w:val="000000"/>
          <w:spacing w:val="3"/>
        </w:rPr>
        <w:t xml:space="preserve">Попит на товар </w:t>
      </w:r>
      <w:proofErr w:type="spellStart"/>
      <w:r w:rsidRPr="00F17292">
        <w:rPr>
          <w:b/>
          <w:color w:val="000000"/>
          <w:spacing w:val="3"/>
        </w:rPr>
        <w:t>задасться</w:t>
      </w:r>
      <w:proofErr w:type="spellEnd"/>
      <w:r w:rsidRPr="00F17292">
        <w:rPr>
          <w:b/>
          <w:color w:val="000000"/>
          <w:spacing w:val="3"/>
        </w:rPr>
        <w:t xml:space="preserve"> рівнянням Р = 200 – 10Q</w:t>
      </w:r>
      <w:r w:rsidRPr="00F17292">
        <w:rPr>
          <w:b/>
          <w:color w:val="000000"/>
          <w:spacing w:val="3"/>
          <w:lang w:val="en-US"/>
        </w:rPr>
        <w:t>d</w:t>
      </w:r>
      <w:r w:rsidRPr="00F17292">
        <w:rPr>
          <w:b/>
          <w:color w:val="000000"/>
          <w:spacing w:val="3"/>
        </w:rPr>
        <w:t xml:space="preserve">, </w:t>
      </w:r>
      <w:r w:rsidRPr="00F17292">
        <w:rPr>
          <w:b/>
          <w:bCs/>
          <w:color w:val="000000"/>
          <w:spacing w:val="3"/>
        </w:rPr>
        <w:t xml:space="preserve">пропозиція </w:t>
      </w:r>
      <w:r w:rsidRPr="00F17292">
        <w:rPr>
          <w:b/>
          <w:color w:val="000000"/>
          <w:spacing w:val="3"/>
        </w:rPr>
        <w:t>Р = 50 + 5</w:t>
      </w:r>
      <w:r w:rsidRPr="00F17292">
        <w:rPr>
          <w:b/>
          <w:color w:val="000000"/>
          <w:spacing w:val="3"/>
          <w:lang w:val="en-US"/>
        </w:rPr>
        <w:t>Qs</w:t>
      </w:r>
      <w:r w:rsidRPr="00F17292">
        <w:rPr>
          <w:b/>
          <w:color w:val="000000"/>
          <w:spacing w:val="3"/>
        </w:rPr>
        <w:t>, де</w:t>
      </w:r>
      <w:r w:rsidRPr="00F17292">
        <w:rPr>
          <w:b/>
          <w:color w:val="000000"/>
          <w:spacing w:val="3"/>
        </w:rPr>
        <w:br/>
      </w:r>
      <w:r w:rsidRPr="00F17292">
        <w:rPr>
          <w:b/>
          <w:color w:val="000000"/>
          <w:spacing w:val="8"/>
        </w:rPr>
        <w:t xml:space="preserve">Р - ціна одиниці товару, </w:t>
      </w:r>
      <w:proofErr w:type="spellStart"/>
      <w:r w:rsidRPr="00F17292">
        <w:rPr>
          <w:b/>
          <w:color w:val="000000"/>
          <w:spacing w:val="8"/>
          <w:lang w:val="en-US"/>
        </w:rPr>
        <w:t>Qd</w:t>
      </w:r>
      <w:proofErr w:type="spellEnd"/>
      <w:r w:rsidRPr="00F17292">
        <w:rPr>
          <w:b/>
          <w:color w:val="000000"/>
          <w:spacing w:val="8"/>
        </w:rPr>
        <w:t xml:space="preserve">  - величина попиту, </w:t>
      </w:r>
      <w:r w:rsidRPr="00F17292">
        <w:rPr>
          <w:b/>
          <w:color w:val="000000"/>
          <w:spacing w:val="8"/>
          <w:lang w:val="en-US"/>
        </w:rPr>
        <w:t>Qs</w:t>
      </w:r>
      <w:r w:rsidRPr="00F17292">
        <w:rPr>
          <w:b/>
          <w:color w:val="000000"/>
          <w:spacing w:val="8"/>
        </w:rPr>
        <w:t xml:space="preserve"> - величина пропозиції, знайдіть</w:t>
      </w:r>
      <w:r w:rsidR="00804425">
        <w:rPr>
          <w:b/>
          <w:color w:val="000000"/>
          <w:spacing w:val="8"/>
        </w:rPr>
        <w:t xml:space="preserve"> </w:t>
      </w:r>
      <w:r w:rsidRPr="00F17292">
        <w:rPr>
          <w:b/>
          <w:color w:val="000000"/>
          <w:spacing w:val="5"/>
        </w:rPr>
        <w:t>рівноважну ціну:</w:t>
      </w:r>
    </w:p>
    <w:p w14:paraId="4BCDFF3A" w14:textId="77777777" w:rsidR="00504E02" w:rsidRDefault="00504E02" w:rsidP="00ED6DFA">
      <w:pPr>
        <w:shd w:val="clear" w:color="auto" w:fill="FFFFFF"/>
        <w:spacing w:before="14"/>
        <w:ind w:right="8640"/>
        <w:rPr>
          <w:color w:val="000000"/>
          <w:spacing w:val="-6"/>
        </w:rPr>
      </w:pPr>
      <w:r>
        <w:rPr>
          <w:color w:val="000000"/>
          <w:spacing w:val="-6"/>
        </w:rPr>
        <w:t>А</w:t>
      </w:r>
      <w:r w:rsidRPr="00C95FDA">
        <w:rPr>
          <w:color w:val="000000"/>
          <w:spacing w:val="-6"/>
        </w:rPr>
        <w:t xml:space="preserve">) 100; </w:t>
      </w:r>
    </w:p>
    <w:p w14:paraId="38C53C39" w14:textId="77777777" w:rsidR="00504E02" w:rsidRPr="00C95FDA" w:rsidRDefault="00504E02" w:rsidP="00ED6DFA">
      <w:pPr>
        <w:shd w:val="clear" w:color="auto" w:fill="FFFFFF"/>
        <w:spacing w:before="14"/>
        <w:ind w:right="8640"/>
      </w:pPr>
      <w:r>
        <w:rPr>
          <w:color w:val="000000"/>
          <w:spacing w:val="7"/>
        </w:rPr>
        <w:t>Б</w:t>
      </w:r>
      <w:r w:rsidRPr="00C95FDA">
        <w:rPr>
          <w:color w:val="000000"/>
          <w:spacing w:val="7"/>
        </w:rPr>
        <w:t>)10;</w:t>
      </w:r>
    </w:p>
    <w:p w14:paraId="01A41C9F" w14:textId="77777777" w:rsidR="00504E02" w:rsidRPr="00C95FDA" w:rsidRDefault="00504E02" w:rsidP="00ED6DFA">
      <w:pPr>
        <w:shd w:val="clear" w:color="auto" w:fill="FFFFFF"/>
        <w:tabs>
          <w:tab w:val="left" w:pos="240"/>
        </w:tabs>
        <w:spacing w:before="7"/>
        <w:ind w:left="5"/>
      </w:pPr>
      <w:r>
        <w:rPr>
          <w:color w:val="000000"/>
          <w:spacing w:val="-14"/>
        </w:rPr>
        <w:t>В</w:t>
      </w:r>
      <w:r w:rsidRPr="00C95FDA">
        <w:rPr>
          <w:color w:val="000000"/>
          <w:spacing w:val="-14"/>
        </w:rPr>
        <w:t>)</w:t>
      </w:r>
      <w:r w:rsidRPr="00C95FDA">
        <w:rPr>
          <w:color w:val="000000"/>
        </w:rPr>
        <w:tab/>
      </w:r>
      <w:r w:rsidRPr="00C95FDA">
        <w:rPr>
          <w:color w:val="000000"/>
          <w:spacing w:val="-15"/>
        </w:rPr>
        <w:t>150;</w:t>
      </w:r>
    </w:p>
    <w:p w14:paraId="0FEA9EEF" w14:textId="77777777" w:rsidR="00504E02" w:rsidRDefault="00504E02" w:rsidP="00ED6DFA">
      <w:pPr>
        <w:shd w:val="clear" w:color="auto" w:fill="FFFFFF"/>
        <w:tabs>
          <w:tab w:val="left" w:pos="240"/>
        </w:tabs>
        <w:ind w:left="5"/>
        <w:rPr>
          <w:color w:val="000000"/>
          <w:spacing w:val="-12"/>
        </w:rPr>
      </w:pPr>
      <w:r>
        <w:rPr>
          <w:color w:val="000000"/>
          <w:spacing w:val="-16"/>
        </w:rPr>
        <w:t>Г</w:t>
      </w:r>
      <w:r w:rsidRPr="00C95FDA">
        <w:rPr>
          <w:color w:val="000000"/>
          <w:spacing w:val="-16"/>
        </w:rPr>
        <w:t>)</w:t>
      </w:r>
      <w:r w:rsidRPr="00C95FDA">
        <w:rPr>
          <w:color w:val="000000"/>
        </w:rPr>
        <w:tab/>
      </w:r>
      <w:r w:rsidRPr="00C95FDA">
        <w:rPr>
          <w:color w:val="000000"/>
          <w:spacing w:val="-12"/>
        </w:rPr>
        <w:t>50.</w:t>
      </w:r>
    </w:p>
    <w:sectPr w:rsidR="00504E02" w:rsidSect="0029650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508"/>
    <w:rsid w:val="000458EA"/>
    <w:rsid w:val="001370B5"/>
    <w:rsid w:val="00227B66"/>
    <w:rsid w:val="0028490F"/>
    <w:rsid w:val="00296508"/>
    <w:rsid w:val="002A73CF"/>
    <w:rsid w:val="002E3F84"/>
    <w:rsid w:val="002F1E73"/>
    <w:rsid w:val="003A0B05"/>
    <w:rsid w:val="003F33CA"/>
    <w:rsid w:val="00504E02"/>
    <w:rsid w:val="00560CB8"/>
    <w:rsid w:val="00574A43"/>
    <w:rsid w:val="0058646E"/>
    <w:rsid w:val="005919D9"/>
    <w:rsid w:val="00616D1E"/>
    <w:rsid w:val="00637391"/>
    <w:rsid w:val="006B2244"/>
    <w:rsid w:val="006E71FC"/>
    <w:rsid w:val="00714918"/>
    <w:rsid w:val="007A26B5"/>
    <w:rsid w:val="007E075D"/>
    <w:rsid w:val="007E755B"/>
    <w:rsid w:val="00804425"/>
    <w:rsid w:val="00937941"/>
    <w:rsid w:val="009B6389"/>
    <w:rsid w:val="00A45C64"/>
    <w:rsid w:val="00AB2E4E"/>
    <w:rsid w:val="00B468D5"/>
    <w:rsid w:val="00B83692"/>
    <w:rsid w:val="00B95980"/>
    <w:rsid w:val="00BA2A23"/>
    <w:rsid w:val="00BA444A"/>
    <w:rsid w:val="00C22B12"/>
    <w:rsid w:val="00C27B14"/>
    <w:rsid w:val="00C95FDA"/>
    <w:rsid w:val="00CE0894"/>
    <w:rsid w:val="00E14958"/>
    <w:rsid w:val="00E418B9"/>
    <w:rsid w:val="00EA5502"/>
    <w:rsid w:val="00ED6DFA"/>
    <w:rsid w:val="00EE1C03"/>
    <w:rsid w:val="00EF3D7B"/>
    <w:rsid w:val="00F17292"/>
    <w:rsid w:val="00F34440"/>
    <w:rsid w:val="00F46B77"/>
    <w:rsid w:val="00FD3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843E6"/>
  <w15:docId w15:val="{042B6F36-5342-498C-A61E-5DDF37AF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5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65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96508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uiPriority w:val="99"/>
    <w:rsid w:val="00296508"/>
    <w:pPr>
      <w:jc w:val="both"/>
    </w:pPr>
    <w:rPr>
      <w:b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296508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rsid w:val="002965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296508"/>
    <w:rPr>
      <w:rFonts w:ascii="Times New Roman" w:hAnsi="Times New Roman" w:cs="Times New Roman"/>
      <w:sz w:val="16"/>
      <w:szCs w:val="16"/>
      <w:lang w:val="uk-UA" w:eastAsia="uk-UA"/>
    </w:rPr>
  </w:style>
  <w:style w:type="paragraph" w:styleId="a3">
    <w:name w:val="Body Text"/>
    <w:basedOn w:val="a"/>
    <w:link w:val="a4"/>
    <w:uiPriority w:val="99"/>
    <w:rsid w:val="00ED6DFA"/>
    <w:pPr>
      <w:spacing w:after="120"/>
    </w:pPr>
    <w:rPr>
      <w:lang w:val="ru-RU" w:eastAsia="ru-RU"/>
    </w:rPr>
  </w:style>
  <w:style w:type="character" w:customStyle="1" w:styleId="a4">
    <w:name w:val="Основной текст Знак"/>
    <w:link w:val="a3"/>
    <w:uiPriority w:val="99"/>
    <w:locked/>
    <w:rsid w:val="00ED6DF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2021-11-15T13:51:00Z</cp:lastPrinted>
  <dcterms:created xsi:type="dcterms:W3CDTF">2024-11-10T06:52:00Z</dcterms:created>
  <dcterms:modified xsi:type="dcterms:W3CDTF">2024-11-10T06:52:00Z</dcterms:modified>
</cp:coreProperties>
</file>